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5C" w:rsidRDefault="00083C5C">
      <w:pPr>
        <w:rPr>
          <w:rFonts w:hint="eastAsia"/>
        </w:rPr>
      </w:pPr>
      <w:r>
        <w:rPr>
          <w:rFonts w:hint="eastAsia"/>
        </w:rPr>
        <w:t xml:space="preserve">                       </w:t>
      </w:r>
    </w:p>
    <w:p w:rsidR="00083C5C" w:rsidRDefault="00083C5C" w:rsidP="00083C5C">
      <w:pPr>
        <w:spacing w:before="120"/>
        <w:jc w:val="center"/>
        <w:rPr>
          <w:rFonts w:eastAsia="黑体" w:hint="eastAsia"/>
          <w:b/>
          <w:bCs/>
          <w:sz w:val="40"/>
        </w:rPr>
      </w:pPr>
      <w:r w:rsidRPr="00083C5C">
        <w:rPr>
          <w:rFonts w:eastAsia="黑体" w:hint="eastAsia"/>
          <w:b/>
          <w:bCs/>
          <w:sz w:val="40"/>
        </w:rPr>
        <w:t>绿发鹏程</w:t>
      </w:r>
      <w:r>
        <w:rPr>
          <w:rFonts w:eastAsia="黑体" w:hint="eastAsia"/>
          <w:b/>
          <w:bCs/>
          <w:sz w:val="40"/>
        </w:rPr>
        <w:t>网站栏目</w:t>
      </w:r>
    </w:p>
    <w:p w:rsidR="00083C5C" w:rsidRPr="00D17755" w:rsidRDefault="00083C5C" w:rsidP="00083C5C">
      <w:pPr>
        <w:spacing w:before="120"/>
        <w:rPr>
          <w:rFonts w:hint="eastAsia"/>
          <w:sz w:val="28"/>
        </w:rPr>
      </w:pPr>
      <w:r>
        <w:rPr>
          <w:rFonts w:hint="eastAsia"/>
          <w:sz w:val="28"/>
        </w:rPr>
        <w:t>根据绿发鹏程</w:t>
      </w:r>
      <w:r w:rsidRPr="00070C74">
        <w:rPr>
          <w:rFonts w:ascii="宋体" w:hAnsi="宋体" w:hint="eastAsia"/>
          <w:sz w:val="28"/>
          <w:szCs w:val="28"/>
        </w:rPr>
        <w:t>公司</w:t>
      </w:r>
      <w:r>
        <w:rPr>
          <w:rFonts w:hint="eastAsia"/>
          <w:sz w:val="28"/>
        </w:rPr>
        <w:t>的实际情况对网站栏目做出如下设置。</w:t>
      </w:r>
      <w:r>
        <w:rPr>
          <w:rFonts w:hint="eastAsia"/>
          <w:sz w:val="28"/>
        </w:rPr>
        <w:br/>
      </w:r>
    </w:p>
    <w:p w:rsidR="00083C5C" w:rsidRDefault="00083C5C" w:rsidP="00083C5C">
      <w:pPr>
        <w:rPr>
          <w:rFonts w:hint="eastAsia"/>
        </w:rPr>
      </w:pPr>
      <w:r>
        <w:rPr>
          <w:rFonts w:hint="eastAsia"/>
          <w:lang w:val="en-US" w:eastAsia="zh-CN"/>
        </w:rPr>
        <w:pict>
          <v:roundrect id="_x0000_s1030" style="position:absolute;left:0;text-align:left;margin-left:84.35pt;margin-top:9.3pt;width:306pt;height:23.4pt;z-index:251664384" arcsize="10923f">
            <v:fill color2="silver" focus="100%" type="gradient"/>
            <v:textbox>
              <w:txbxContent>
                <w:p w:rsidR="00083C5C" w:rsidRDefault="00083C5C" w:rsidP="00083C5C">
                  <w:pPr>
                    <w:jc w:val="center"/>
                    <w:rPr>
                      <w:rFonts w:ascii="黑体" w:eastAsia="黑体"/>
                      <w:b/>
                      <w:bCs/>
                    </w:rPr>
                  </w:pPr>
                  <w:r>
                    <w:rPr>
                      <w:rFonts w:hint="eastAsia"/>
                      <w:b/>
                    </w:rPr>
                    <w:t>深圳市绿发鹏程环保科技有限公司</w:t>
                  </w:r>
                  <w:r>
                    <w:rPr>
                      <w:rFonts w:ascii="黑体" w:eastAsia="黑体" w:hAnsi="Arial" w:cs="Arial" w:hint="eastAsia"/>
                      <w:b/>
                      <w:bCs/>
                    </w:rPr>
                    <w:t>网站</w:t>
                  </w:r>
                </w:p>
              </w:txbxContent>
            </v:textbox>
          </v:roundrect>
        </w:pict>
      </w:r>
    </w:p>
    <w:p w:rsidR="00083C5C" w:rsidRDefault="00083C5C" w:rsidP="00083C5C">
      <w:pPr>
        <w:rPr>
          <w:rFonts w:hint="eastAsia"/>
        </w:rPr>
      </w:pPr>
    </w:p>
    <w:p w:rsidR="00083C5C" w:rsidRDefault="00083C5C" w:rsidP="00083C5C">
      <w:pPr>
        <w:rPr>
          <w:rFonts w:hint="eastAsia"/>
        </w:rPr>
      </w:pPr>
      <w:r>
        <w:rPr>
          <w:rFonts w:hint="eastAsia"/>
          <w:lang w:val="en-US" w:eastAsia="zh-CN"/>
        </w:rPr>
        <w:pict>
          <v:line id="_x0000_s1026" style="position:absolute;left:0;text-align:left;z-index:251660288" from="237.35pt,1.5pt" to="237.4pt,32.7pt" strokeweight="3pt">
            <v:stroke endarrow="block"/>
          </v:line>
        </w:pict>
      </w:r>
    </w:p>
    <w:p w:rsidR="00083C5C" w:rsidRDefault="00083C5C" w:rsidP="00083C5C">
      <w:pPr>
        <w:rPr>
          <w:rFonts w:hint="eastAsia"/>
        </w:rPr>
      </w:pPr>
      <w:r>
        <w:rPr>
          <w:rFonts w:hint="eastAsia"/>
          <w:lang w:val="en-US" w:eastAsia="zh-CN"/>
        </w:rPr>
        <w:pict>
          <v:roundrect id="_x0000_s1029" style="position:absolute;left:0;text-align:left;margin-left:165.35pt;margin-top:15.5pt;width:2in;height:23.4pt;z-index:251663360" arcsize="10923f">
            <v:fill color2="silver" focus="100%" type="gradient"/>
            <v:textbox>
              <w:txbxContent>
                <w:p w:rsidR="00083C5C" w:rsidRDefault="00083C5C" w:rsidP="00083C5C">
                  <w:pPr>
                    <w:jc w:val="center"/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首页</w:t>
                  </w:r>
                </w:p>
              </w:txbxContent>
            </v:textbox>
          </v:roundrect>
        </w:pict>
      </w:r>
    </w:p>
    <w:p w:rsidR="00083C5C" w:rsidRDefault="00083C5C" w:rsidP="00083C5C">
      <w:pPr>
        <w:rPr>
          <w:rFonts w:hint="eastAsia"/>
        </w:rPr>
      </w:pPr>
    </w:p>
    <w:p w:rsidR="00083C5C" w:rsidRDefault="00083C5C" w:rsidP="00083C5C">
      <w:pPr>
        <w:rPr>
          <w:rFonts w:hint="eastAsia"/>
        </w:rPr>
      </w:pPr>
      <w:r>
        <w:rPr>
          <w:rFonts w:hint="eastAsia"/>
          <w:lang w:val="en-US" w:eastAsia="zh-CN"/>
        </w:rPr>
        <w:pict>
          <v:line id="_x0000_s1028" style="position:absolute;left:0;text-align:left;z-index:251662336" from="237.35pt,7.7pt" to="237.4pt,21pt"/>
        </w:pict>
      </w:r>
    </w:p>
    <w:p w:rsidR="00083C5C" w:rsidRDefault="00083C5C" w:rsidP="00083C5C">
      <w:pPr>
        <w:rPr>
          <w:rFonts w:hint="eastAsia"/>
        </w:rPr>
      </w:pPr>
      <w:r>
        <w:rPr>
          <w:rFonts w:hint="eastAsia"/>
          <w:lang w:val="en-US" w:eastAsia="zh-CN"/>
        </w:rPr>
        <w:pict>
          <v:line id="_x0000_s1027" style="position:absolute;left:0;text-align:left;z-index:251661312" from="55.85pt,7.1pt" to="481.1pt,7.1pt"/>
        </w:pict>
      </w:r>
      <w:r>
        <w:rPr>
          <w:rFonts w:hint="eastAsia"/>
          <w:lang w:val="en-US" w:eastAsia="zh-CN"/>
        </w:rPr>
        <w:pict>
          <v:roundrect id="_x0000_s1031" style="position:absolute;left:0;text-align:left;margin-left:0;margin-top:14.45pt;width:92.65pt;height:23.4pt;z-index:251665408" arcsize="10923f">
            <v:fill color2="silver" focus="100%" type="gradient"/>
            <v:textbox>
              <w:txbxContent>
                <w:p w:rsidR="00083C5C" w:rsidRDefault="00083C5C" w:rsidP="00083C5C">
                  <w:pPr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关于我们</w:t>
                  </w:r>
                </w:p>
              </w:txbxContent>
            </v:textbox>
          </v:roundrect>
        </w:pict>
      </w:r>
      <w:r>
        <w:rPr>
          <w:rFonts w:hint="eastAsia"/>
          <w:lang w:val="en-US" w:eastAsia="zh-CN"/>
        </w:rPr>
        <w:pict>
          <v:line id="_x0000_s1048" style="position:absolute;left:0;text-align:left;z-index:251682816" from="231.35pt,223.1pt" to="231.4pt,230.9pt"/>
        </w:pict>
      </w:r>
      <w:r>
        <w:rPr>
          <w:rFonts w:hint="eastAsia"/>
          <w:lang w:val="en-US" w:eastAsia="zh-CN"/>
        </w:rPr>
        <w:pict>
          <v:line id="_x0000_s1046" style="position:absolute;left:0;text-align:left;z-index:251680768" from="143.6pt,223.1pt" to="143.65pt,230.9pt"/>
        </w:pict>
      </w:r>
      <w:r>
        <w:rPr>
          <w:rFonts w:hint="eastAsia"/>
          <w:lang w:val="en-US" w:eastAsia="zh-CN"/>
        </w:rPr>
        <w:pict>
          <v:line id="_x0000_s1047" style="position:absolute;left:0;text-align:left;z-index:251681792" from="55.1pt,223.1pt" to="55.15pt,230.9pt"/>
        </w:pict>
      </w:r>
      <w:r>
        <w:rPr>
          <w:rFonts w:hint="eastAsia"/>
          <w:lang w:val="en-US" w:eastAsia="zh-CN"/>
        </w:rPr>
        <w:pict>
          <v:line id="_x0000_s1042" style="position:absolute;left:0;text-align:left;z-index:251676672" from="482.6pt,7.1pt" to="482.65pt,223.1pt"/>
        </w:pict>
      </w:r>
      <w:r>
        <w:rPr>
          <w:rFonts w:hint="eastAsia"/>
          <w:lang w:val="en-US" w:eastAsia="zh-CN"/>
        </w:rPr>
        <w:pict>
          <v:line id="_x0000_s1040" style="position:absolute;left:0;text-align:left;z-index:251674624" from="322.1pt,7.1pt" to="322.15pt,14.9pt"/>
        </w:pict>
      </w:r>
      <w:r>
        <w:rPr>
          <w:rFonts w:hint="eastAsia"/>
          <w:lang w:val="en-US" w:eastAsia="zh-CN"/>
        </w:rPr>
        <w:pict>
          <v:line id="_x0000_s1039" style="position:absolute;left:0;text-align:left;z-index:251673600" from="238.1pt,7.1pt" to="238.15pt,14.9pt"/>
        </w:pict>
      </w:r>
      <w:r>
        <w:rPr>
          <w:rFonts w:hint="eastAsia"/>
          <w:lang w:val="en-US" w:eastAsia="zh-CN"/>
        </w:rPr>
        <w:pict>
          <v:line id="_x0000_s1035" style="position:absolute;left:0;text-align:left;z-index:251669504" from="143.6pt,7.1pt" to="143.65pt,14.9pt"/>
        </w:pict>
      </w:r>
      <w:r>
        <w:rPr>
          <w:rFonts w:hint="eastAsia"/>
          <w:lang w:val="en-US" w:eastAsia="zh-CN"/>
        </w:rPr>
        <w:pict>
          <v:line id="_x0000_s1038" style="position:absolute;left:0;text-align:left;z-index:251672576" from="55.1pt,7.1pt" to="55.15pt,14.9pt"/>
        </w:pict>
      </w:r>
      <w:r>
        <w:rPr>
          <w:rFonts w:hint="eastAsia"/>
          <w:lang w:val="en-US" w:eastAsia="zh-CN"/>
        </w:rPr>
        <w:pict>
          <v:roundrect id="_x0000_s1034" style="position:absolute;left:0;text-align:left;margin-left:283.9pt;margin-top:14.45pt;width:78.75pt;height:23.4pt;z-index:251668480" arcsize="10923f">
            <v:fill color2="silver" focus="100%" type="gradient"/>
            <v:textbox>
              <w:txbxContent>
                <w:p w:rsidR="00083C5C" w:rsidRDefault="00083C5C" w:rsidP="00083C5C">
                  <w:pPr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干粉砂浆</w:t>
                  </w:r>
                </w:p>
              </w:txbxContent>
            </v:textbox>
          </v:roundrect>
        </w:pict>
      </w:r>
      <w:r>
        <w:rPr>
          <w:rFonts w:hint="eastAsia"/>
          <w:lang w:val="en-US" w:eastAsia="zh-CN"/>
        </w:rPr>
        <w:pict>
          <v:roundrect id="_x0000_s1032" style="position:absolute;left:0;text-align:left;margin-left:201.4pt;margin-top:14.45pt;width:72.75pt;height:23.4pt;z-index:251666432" arcsize="10923f">
            <v:fill color2="silver" focus="100%" type="gradient"/>
            <v:textbox style="mso-next-textbox:#_x0000_s1032">
              <w:txbxContent>
                <w:p w:rsidR="00083C5C" w:rsidRDefault="00083C5C" w:rsidP="00083C5C">
                  <w:pPr>
                    <w:rPr>
                      <w:rFonts w:ascii="黑体" w:eastAsia="黑体" w:hint="eastAsia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预制墙板</w:t>
                  </w:r>
                  <w:r>
                    <w:rPr>
                      <w:rFonts w:ascii="黑体" w:eastAsia="黑体"/>
                      <w:noProof/>
                      <w:szCs w:val="21"/>
                    </w:rPr>
                    <w:drawing>
                      <wp:inline distT="0" distB="0" distL="0" distR="0">
                        <wp:extent cx="533400" cy="180975"/>
                        <wp:effectExtent l="19050" t="0" r="0" b="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hint="eastAsia"/>
          <w:lang w:val="en-US" w:eastAsia="zh-CN"/>
        </w:rPr>
        <w:pict>
          <v:roundrect id="_x0000_s1033" style="position:absolute;left:0;text-align:left;margin-left:100.15pt;margin-top:14.45pt;width:88.5pt;height:23.4pt;z-index:251667456" arcsize="10923f">
            <v:fill color2="silver" focus="100%" type="gradient"/>
            <v:textbox>
              <w:txbxContent>
                <w:p w:rsidR="00083C5C" w:rsidRDefault="00083C5C" w:rsidP="00083C5C">
                  <w:pPr>
                    <w:jc w:val="center"/>
                    <w:rPr>
                      <w:rFonts w:ascii="黑体" w:eastAsia="黑体" w:hint="eastAsia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透水砖</w:t>
                  </w:r>
                </w:p>
              </w:txbxContent>
            </v:textbox>
          </v:roundrect>
        </w:pict>
      </w:r>
      <w:r>
        <w:rPr>
          <w:rFonts w:hint="eastAsia"/>
          <w:lang w:val="en-US" w:eastAsia="zh-CN"/>
        </w:rPr>
        <w:pict>
          <v:roundrect id="_x0000_s1037" style="position:absolute;left:0;text-align:left;margin-left:373.15pt;margin-top:14.45pt;width:80.95pt;height:23.4pt;z-index:251671552" arcsize="10923f">
            <v:fill color2="silver" focus="100%" type="gradient"/>
            <v:textbox>
              <w:txbxContent>
                <w:p w:rsidR="00083C5C" w:rsidRDefault="009325E2" w:rsidP="00083C5C">
                  <w:pPr>
                    <w:jc w:val="center"/>
                    <w:rPr>
                      <w:rFonts w:ascii="黑体" w:eastAsia="黑体" w:hint="eastAsia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产品中心</w:t>
                  </w:r>
                </w:p>
              </w:txbxContent>
            </v:textbox>
          </v:roundrect>
        </w:pict>
      </w:r>
      <w:r>
        <w:rPr>
          <w:rFonts w:hint="eastAsia"/>
          <w:lang w:val="en-US" w:eastAsia="zh-CN"/>
        </w:rPr>
        <w:pict>
          <v:line id="_x0000_s1044" style="position:absolute;left:0;text-align:left;z-index:251678720" from="415.85pt,7.1pt" to="415.9pt,14.9pt"/>
        </w:pict>
      </w:r>
    </w:p>
    <w:p w:rsidR="00083C5C" w:rsidRDefault="00083C5C" w:rsidP="00083C5C">
      <w:pPr>
        <w:rPr>
          <w:rFonts w:hint="eastAsia"/>
        </w:rPr>
      </w:pPr>
    </w:p>
    <w:p w:rsidR="00083C5C" w:rsidRDefault="00083C5C" w:rsidP="00083C5C">
      <w:pPr>
        <w:rPr>
          <w:rFonts w:hint="eastAsia"/>
        </w:rPr>
      </w:pPr>
    </w:p>
    <w:p w:rsidR="00083C5C" w:rsidRDefault="00083C5C" w:rsidP="00083C5C">
      <w:pPr>
        <w:rPr>
          <w:rFonts w:hint="eastAsia"/>
        </w:rPr>
      </w:pPr>
      <w:r>
        <w:rPr>
          <w:rFonts w:hint="eastAsia"/>
          <w:lang w:val="en-US" w:eastAsia="zh-CN"/>
        </w:rPr>
        <w:pict>
          <v:roundrect id="_x0000_s1036" style="position:absolute;left:0;text-align:left;margin-left:100.15pt;margin-top:2.45pt;width:81pt;height:23.4pt;z-index:251670528" arcsize="10923f">
            <v:fill color2="silver"/>
            <v:textbox style="mso-next-textbox:#_x0000_s1036">
              <w:txbxContent>
                <w:p w:rsidR="00083C5C" w:rsidRPr="00F65DC8" w:rsidRDefault="009325E2" w:rsidP="00083C5C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墙</w:t>
                  </w:r>
                  <w:proofErr w:type="gramStart"/>
                  <w:r>
                    <w:rPr>
                      <w:rFonts w:ascii="宋体" w:hAnsi="宋体" w:hint="eastAsia"/>
                      <w:szCs w:val="21"/>
                    </w:rPr>
                    <w:t>体材</w:t>
                  </w:r>
                  <w:proofErr w:type="gramEnd"/>
                  <w:r>
                    <w:rPr>
                      <w:rFonts w:ascii="宋体" w:hAnsi="宋体" w:hint="eastAsia"/>
                      <w:szCs w:val="21"/>
                    </w:rPr>
                    <w:t>料</w:t>
                  </w:r>
                </w:p>
                <w:p w:rsidR="00083C5C" w:rsidRDefault="00083C5C" w:rsidP="00083C5C">
                  <w:pPr>
                    <w:rPr>
                      <w:szCs w:val="21"/>
                    </w:rPr>
                  </w:pPr>
                </w:p>
              </w:txbxContent>
            </v:textbox>
          </v:roundrect>
        </w:pict>
      </w:r>
      <w:r>
        <w:rPr>
          <w:rFonts w:hint="eastAsia"/>
          <w:noProof/>
        </w:rPr>
        <w:pict>
          <v:roundrect id="_x0000_s1052" style="position:absolute;left:0;text-align:left;margin-left:5.1pt;margin-top:2.45pt;width:75pt;height:23.4pt;z-index:251686912" arcsize="10923f">
            <v:fill color2="silver"/>
            <v:textbox style="mso-next-textbox:#_x0000_s1052">
              <w:txbxContent>
                <w:p w:rsidR="00083C5C" w:rsidRPr="00F65DC8" w:rsidRDefault="00083C5C" w:rsidP="00083C5C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企业简介</w:t>
                  </w:r>
                </w:p>
                <w:p w:rsidR="00083C5C" w:rsidRDefault="00083C5C" w:rsidP="00083C5C">
                  <w:pPr>
                    <w:rPr>
                      <w:szCs w:val="21"/>
                    </w:rPr>
                  </w:pPr>
                </w:p>
              </w:txbxContent>
            </v:textbox>
          </v:roundrect>
        </w:pict>
      </w:r>
    </w:p>
    <w:p w:rsidR="00083C5C" w:rsidRDefault="00083C5C" w:rsidP="00083C5C">
      <w:pPr>
        <w:rPr>
          <w:rFonts w:hint="eastAsia"/>
        </w:rPr>
      </w:pPr>
    </w:p>
    <w:p w:rsidR="00083C5C" w:rsidRDefault="00083C5C" w:rsidP="00083C5C">
      <w:pPr>
        <w:rPr>
          <w:rFonts w:hint="eastAsia"/>
        </w:rPr>
      </w:pPr>
      <w:r>
        <w:rPr>
          <w:rFonts w:hint="eastAsia"/>
          <w:noProof/>
        </w:rPr>
        <w:pict>
          <v:roundrect id="_x0000_s1051" style="position:absolute;left:0;text-align:left;margin-left:95.5pt;margin-top:6pt;width:85.65pt;height:23.4pt;z-index:251685888" arcsize="10923f">
            <v:fill color2="silver"/>
            <v:textbox style="mso-next-textbox:#_x0000_s1051">
              <w:txbxContent>
                <w:p w:rsidR="00083C5C" w:rsidRPr="00F65DC8" w:rsidRDefault="009325E2" w:rsidP="00083C5C">
                  <w:pPr>
                    <w:jc w:val="center"/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园林装饰</w:t>
                  </w:r>
                </w:p>
              </w:txbxContent>
            </v:textbox>
          </v:roundrect>
        </w:pict>
      </w:r>
      <w:r>
        <w:rPr>
          <w:rFonts w:hint="eastAsia"/>
          <w:noProof/>
        </w:rPr>
        <w:pict>
          <v:roundrect id="_x0000_s1053" style="position:absolute;left:0;text-align:left;margin-left:5.1pt;margin-top:6pt;width:75pt;height:23.4pt;z-index:251687936" arcsize="10923f">
            <v:fill color2="silver"/>
            <v:textbox style="mso-next-textbox:#_x0000_s1053">
              <w:txbxContent>
                <w:p w:rsidR="00083C5C" w:rsidRPr="00F65DC8" w:rsidRDefault="00083C5C" w:rsidP="00083C5C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组织构架</w:t>
                  </w:r>
                </w:p>
                <w:p w:rsidR="00083C5C" w:rsidRDefault="00083C5C" w:rsidP="00083C5C">
                  <w:pPr>
                    <w:rPr>
                      <w:szCs w:val="21"/>
                    </w:rPr>
                  </w:pPr>
                </w:p>
              </w:txbxContent>
            </v:textbox>
          </v:roundrect>
        </w:pict>
      </w:r>
    </w:p>
    <w:p w:rsidR="00083C5C" w:rsidRDefault="00083C5C" w:rsidP="00083C5C">
      <w:pPr>
        <w:rPr>
          <w:rFonts w:hint="eastAsia"/>
        </w:rPr>
      </w:pPr>
    </w:p>
    <w:p w:rsidR="00083C5C" w:rsidRDefault="00083C5C" w:rsidP="00083C5C">
      <w:pPr>
        <w:rPr>
          <w:rFonts w:hint="eastAsia"/>
        </w:rPr>
      </w:pPr>
      <w:r>
        <w:rPr>
          <w:rFonts w:hint="eastAsia"/>
          <w:noProof/>
        </w:rPr>
        <w:pict>
          <v:roundrect id="_x0000_s1058" style="position:absolute;left:0;text-align:left;margin-left:95.5pt;margin-top:6.4pt;width:86.6pt;height:23.4pt;z-index:251693056" arcsize="10923f">
            <v:fill color2="silver"/>
            <v:textbox style="mso-next-textbox:#_x0000_s1058">
              <w:txbxContent>
                <w:p w:rsidR="00083C5C" w:rsidRPr="00F65DC8" w:rsidRDefault="009325E2" w:rsidP="00083C5C">
                  <w:pPr>
                    <w:jc w:val="center"/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干粉砂浆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4" style="position:absolute;left:0;text-align:left;margin-left:5.1pt;margin-top:11.55pt;width:75pt;height:23.4pt;z-index:251688960" arcsize="10923f">
            <v:fill color2="silver"/>
            <v:textbox style="mso-next-textbox:#_x0000_s1054">
              <w:txbxContent>
                <w:p w:rsidR="00083C5C" w:rsidRPr="00F65DC8" w:rsidRDefault="00083C5C" w:rsidP="00083C5C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发展历程</w:t>
                  </w:r>
                </w:p>
                <w:p w:rsidR="00083C5C" w:rsidRDefault="00083C5C" w:rsidP="00083C5C">
                  <w:pPr>
                    <w:rPr>
                      <w:szCs w:val="21"/>
                    </w:rPr>
                  </w:pPr>
                </w:p>
              </w:txbxContent>
            </v:textbox>
          </v:roundrect>
        </w:pict>
      </w:r>
    </w:p>
    <w:p w:rsidR="00083C5C" w:rsidRDefault="00083C5C" w:rsidP="00083C5C">
      <w:pPr>
        <w:rPr>
          <w:rFonts w:hint="eastAsia"/>
        </w:rPr>
      </w:pPr>
    </w:p>
    <w:p w:rsidR="00083C5C" w:rsidRDefault="00083C5C" w:rsidP="00083C5C">
      <w:pPr>
        <w:tabs>
          <w:tab w:val="left" w:pos="2295"/>
        </w:tabs>
        <w:rPr>
          <w:rFonts w:hint="eastAsia"/>
        </w:rPr>
      </w:pPr>
      <w:r>
        <w:rPr>
          <w:rFonts w:hint="eastAsia"/>
          <w:noProof/>
        </w:rPr>
        <w:pict>
          <v:roundrect id="_x0000_s1059" style="position:absolute;left:0;text-align:left;margin-left:92.65pt;margin-top:3.75pt;width:86.6pt;height:23.4pt;z-index:251694080" arcsize="10923f">
            <v:fill color2="silver"/>
            <v:textbox style="mso-next-textbox:#_x0000_s1059">
              <w:txbxContent>
                <w:p w:rsidR="00083C5C" w:rsidRPr="00F65DC8" w:rsidRDefault="009325E2" w:rsidP="00083C5C">
                  <w:pPr>
                    <w:jc w:val="center"/>
                    <w:rPr>
                      <w:rFonts w:ascii="宋体" w:hAnsi="宋体" w:hint="eastAsia"/>
                    </w:rPr>
                  </w:pPr>
                  <w:r>
                    <w:rPr>
                      <w:rFonts w:ascii="宋体" w:hAnsi="宋体" w:hint="eastAsia"/>
                    </w:rPr>
                    <w:t>建筑骨料</w:t>
                  </w:r>
                </w:p>
              </w:txbxContent>
            </v:textbox>
          </v:roundrect>
        </w:pict>
      </w:r>
      <w:r>
        <w:tab/>
      </w:r>
    </w:p>
    <w:p w:rsidR="00083C5C" w:rsidRDefault="00083C5C" w:rsidP="00083C5C">
      <w:pPr>
        <w:rPr>
          <w:rFonts w:hint="eastAsia"/>
        </w:rPr>
      </w:pPr>
      <w:r>
        <w:rPr>
          <w:rFonts w:hint="eastAsia"/>
          <w:noProof/>
        </w:rPr>
        <w:pict>
          <v:roundrect id="_x0000_s1067" style="position:absolute;left:0;text-align:left;margin-left:5.1pt;margin-top:.15pt;width:75pt;height:23.4pt;z-index:251702272" arcsize="10923f">
            <v:fill color2="silver"/>
            <v:textbox style="mso-next-textbox:#_x0000_s1067">
              <w:txbxContent>
                <w:p w:rsidR="00083C5C" w:rsidRPr="00F65DC8" w:rsidRDefault="00083C5C" w:rsidP="00083C5C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企业文化</w:t>
                  </w:r>
                </w:p>
                <w:p w:rsidR="00083C5C" w:rsidRDefault="00083C5C" w:rsidP="00083C5C">
                  <w:pPr>
                    <w:rPr>
                      <w:szCs w:val="21"/>
                    </w:rPr>
                  </w:pPr>
                </w:p>
              </w:txbxContent>
            </v:textbox>
          </v:roundrect>
        </w:pict>
      </w:r>
    </w:p>
    <w:p w:rsidR="00083C5C" w:rsidRDefault="00083C5C" w:rsidP="00083C5C">
      <w:pPr>
        <w:rPr>
          <w:rFonts w:hint="eastAsia"/>
        </w:rPr>
      </w:pPr>
      <w:r>
        <w:rPr>
          <w:rFonts w:hint="eastAsia"/>
        </w:rPr>
        <w:t xml:space="preserve">                                                     </w:t>
      </w:r>
    </w:p>
    <w:p w:rsidR="00083C5C" w:rsidRDefault="00083C5C" w:rsidP="00083C5C">
      <w:pPr>
        <w:tabs>
          <w:tab w:val="left" w:pos="1410"/>
        </w:tabs>
        <w:rPr>
          <w:rFonts w:hint="eastAsia"/>
        </w:rPr>
      </w:pPr>
      <w:r>
        <w:tab/>
      </w:r>
    </w:p>
    <w:p w:rsidR="00083C5C" w:rsidRDefault="00083C5C" w:rsidP="00083C5C">
      <w:pPr>
        <w:rPr>
          <w:rFonts w:hint="eastAsia"/>
        </w:rPr>
      </w:pPr>
    </w:p>
    <w:p w:rsidR="00083C5C" w:rsidRDefault="00037EEE" w:rsidP="00083C5C">
      <w:pPr>
        <w:rPr>
          <w:rFonts w:hint="eastAsia"/>
        </w:rPr>
      </w:pPr>
      <w:r>
        <w:rPr>
          <w:rFonts w:hint="eastAsia"/>
          <w:noProof/>
        </w:rPr>
        <w:pict>
          <v:line id="_x0000_s1072" style="position:absolute;left:0;text-align:left;z-index:251707392" from="415.8pt,4.7pt" to="415.85pt,12.5pt"/>
        </w:pict>
      </w:r>
      <w:r>
        <w:rPr>
          <w:rFonts w:hint="eastAsia"/>
          <w:noProof/>
        </w:rPr>
        <w:pict>
          <v:roundrect id="_x0000_s1071" style="position:absolute;left:0;text-align:left;margin-left:379.9pt;margin-top:12.5pt;width:74.2pt;height:23.4pt;z-index:251706368" arcsize="10923f">
            <v:fill color2="silver" focus="100%" type="gradient"/>
            <v:textbox>
              <w:txbxContent>
                <w:p w:rsidR="00037EEE" w:rsidRDefault="00037EEE" w:rsidP="00037EEE">
                  <w:pPr>
                    <w:jc w:val="center"/>
                    <w:rPr>
                      <w:rFonts w:ascii="黑体" w:eastAsia="黑体" w:hint="eastAsia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联系我们</w:t>
                  </w:r>
                </w:p>
              </w:txbxContent>
            </v:textbox>
          </v:roundrect>
        </w:pict>
      </w:r>
      <w:r>
        <w:rPr>
          <w:rFonts w:hint="eastAsia"/>
          <w:noProof/>
        </w:rPr>
        <w:pict>
          <v:roundrect id="_x0000_s1068" style="position:absolute;left:0;text-align:left;margin-left:288.5pt;margin-top:12.5pt;width:74.2pt;height:23.4pt;z-index:251703296" arcsize="10923f">
            <v:fill color2="silver" focus="100%" type="gradient"/>
            <v:textbox>
              <w:txbxContent>
                <w:p w:rsidR="00037EEE" w:rsidRDefault="00037EEE" w:rsidP="00037EEE">
                  <w:pPr>
                    <w:jc w:val="center"/>
                    <w:rPr>
                      <w:rFonts w:ascii="黑体" w:eastAsia="黑体" w:hint="eastAsia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客户服务</w:t>
                  </w:r>
                </w:p>
              </w:txbxContent>
            </v:textbox>
          </v:roundrect>
        </w:pict>
      </w:r>
      <w:r>
        <w:rPr>
          <w:rFonts w:hint="eastAsia"/>
          <w:noProof/>
        </w:rPr>
        <w:pict>
          <v:line id="_x0000_s1069" style="position:absolute;left:0;text-align:left;z-index:251704320" from="328.5pt,4.7pt" to="328.55pt,12.5pt"/>
        </w:pict>
      </w:r>
      <w:r w:rsidR="00083C5C">
        <w:rPr>
          <w:rFonts w:hint="eastAsia"/>
          <w:lang w:val="en-US" w:eastAsia="zh-CN"/>
        </w:rPr>
        <w:pict>
          <v:roundrect id="_x0000_s1041" style="position:absolute;left:0;text-align:left;margin-left:-5.95pt;margin-top:12.5pt;width:101.45pt;height:23.4pt;z-index:251675648" arcsize="10923f">
            <v:fill color2="silver" focus="100%" type="gradient"/>
            <v:textbox>
              <w:txbxContent>
                <w:p w:rsidR="00083C5C" w:rsidRDefault="009325E2" w:rsidP="00083C5C">
                  <w:pPr>
                    <w:jc w:val="center"/>
                    <w:rPr>
                      <w:rFonts w:ascii="黑体" w:eastAsia="黑体" w:hint="eastAsia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实力展示</w:t>
                  </w:r>
                </w:p>
              </w:txbxContent>
            </v:textbox>
          </v:roundrect>
        </w:pict>
      </w:r>
      <w:r w:rsidR="00083C5C">
        <w:rPr>
          <w:rFonts w:hint="eastAsia"/>
          <w:lang w:val="en-US" w:eastAsia="zh-CN"/>
        </w:rPr>
        <w:pict>
          <v:roundrect id="_x0000_s1049" style="position:absolute;left:0;text-align:left;margin-left:194.65pt;margin-top:12.5pt;width:74.2pt;height:23.4pt;z-index:251683840" arcsize="10923f">
            <v:fill color2="silver" focus="100%" type="gradient"/>
            <v:textbox>
              <w:txbxContent>
                <w:p w:rsidR="00083C5C" w:rsidRDefault="009325E2" w:rsidP="00083C5C">
                  <w:pPr>
                    <w:jc w:val="center"/>
                    <w:rPr>
                      <w:rFonts w:ascii="黑体" w:eastAsia="黑体" w:hint="eastAsia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最新资讯</w:t>
                  </w:r>
                </w:p>
              </w:txbxContent>
            </v:textbox>
          </v:roundrect>
        </w:pict>
      </w:r>
      <w:r w:rsidR="00083C5C">
        <w:rPr>
          <w:rFonts w:hint="eastAsia"/>
          <w:lang w:val="en-US" w:eastAsia="zh-CN"/>
        </w:rPr>
        <w:pict>
          <v:roundrect id="_x0000_s1043" style="position:absolute;left:0;text-align:left;margin-left:107.7pt;margin-top:12.5pt;width:74.2pt;height:23.4pt;z-index:251677696" arcsize="10923f">
            <v:fill color2="silver" focus="100%" type="gradient"/>
            <v:textbox>
              <w:txbxContent>
                <w:p w:rsidR="00083C5C" w:rsidRDefault="009325E2" w:rsidP="00083C5C">
                  <w:pPr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 w:hint="eastAsia"/>
                      <w:szCs w:val="21"/>
                    </w:rPr>
                    <w:t>工程案例</w:t>
                  </w:r>
                </w:p>
              </w:txbxContent>
            </v:textbox>
          </v:roundrect>
        </w:pict>
      </w:r>
      <w:r w:rsidR="00083C5C">
        <w:rPr>
          <w:rFonts w:hint="eastAsia"/>
          <w:lang w:val="en-US" w:eastAsia="zh-CN"/>
        </w:rPr>
        <w:pict>
          <v:line id="_x0000_s1045" style="position:absolute;left:0;text-align:left;z-index:251679744" from="55.1pt,4.7pt" to="483.35pt,4.7pt"/>
        </w:pict>
      </w:r>
    </w:p>
    <w:p w:rsidR="00083C5C" w:rsidRDefault="00083C5C" w:rsidP="00083C5C">
      <w:pPr>
        <w:rPr>
          <w:rFonts w:hint="eastAsia"/>
        </w:rPr>
      </w:pPr>
    </w:p>
    <w:p w:rsidR="00083C5C" w:rsidRDefault="00083C5C" w:rsidP="00083C5C">
      <w:pPr>
        <w:rPr>
          <w:rFonts w:hint="eastAsia"/>
        </w:rPr>
      </w:pPr>
    </w:p>
    <w:p w:rsidR="00083C5C" w:rsidRDefault="00037EEE" w:rsidP="00083C5C">
      <w:pPr>
        <w:rPr>
          <w:rFonts w:hint="eastAsia"/>
        </w:rPr>
      </w:pPr>
      <w:r>
        <w:rPr>
          <w:rFonts w:hint="eastAsia"/>
          <w:noProof/>
        </w:rPr>
        <w:pict>
          <v:roundrect id="_x0000_s1073" style="position:absolute;left:0;text-align:left;margin-left:378.15pt;margin-top:4.85pt;width:75.95pt;height:23.4pt;z-index:251708416" arcsize="10923f">
            <v:fill color2="silver"/>
            <v:textbox style="mso-next-textbox:#_x0000_s1073">
              <w:txbxContent>
                <w:p w:rsidR="00037EEE" w:rsidRPr="00F65DC8" w:rsidRDefault="00037EEE" w:rsidP="00037EEE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人才招聘</w:t>
                  </w:r>
                </w:p>
                <w:p w:rsidR="00037EEE" w:rsidRDefault="00037EEE" w:rsidP="00037EEE">
                  <w:pPr>
                    <w:rPr>
                      <w:szCs w:val="21"/>
                    </w:rPr>
                  </w:pPr>
                </w:p>
              </w:txbxContent>
            </v:textbox>
          </v:roundrect>
        </w:pict>
      </w:r>
      <w:r>
        <w:rPr>
          <w:rFonts w:hint="eastAsia"/>
          <w:noProof/>
        </w:rPr>
        <w:pict>
          <v:roundrect id="_x0000_s1070" style="position:absolute;left:0;text-align:left;margin-left:283.9pt;margin-top:4.85pt;width:75.95pt;height:23.4pt;z-index:251705344" arcsize="10923f">
            <v:fill color2="silver"/>
            <v:textbox style="mso-next-textbox:#_x0000_s1070">
              <w:txbxContent>
                <w:p w:rsidR="00037EEE" w:rsidRPr="00F65DC8" w:rsidRDefault="00037EEE" w:rsidP="00037EEE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营销网络</w:t>
                  </w:r>
                </w:p>
                <w:p w:rsidR="00037EEE" w:rsidRDefault="00037EEE" w:rsidP="00037EEE">
                  <w:pPr>
                    <w:rPr>
                      <w:szCs w:val="21"/>
                    </w:rPr>
                  </w:pPr>
                </w:p>
              </w:txbxContent>
            </v:textbox>
          </v:roundrect>
        </w:pict>
      </w:r>
      <w:r w:rsidR="009325E2">
        <w:rPr>
          <w:rFonts w:hint="eastAsia"/>
          <w:noProof/>
        </w:rPr>
        <w:pict>
          <v:roundrect id="_x0000_s1055" style="position:absolute;left:0;text-align:left;margin-left:103.9pt;margin-top:1pt;width:84.75pt;height:23.4pt;z-index:251689984" arcsize="10923f">
            <v:fill color2="silver"/>
            <v:textbox style="mso-next-textbox:#_x0000_s1055">
              <w:txbxContent>
                <w:p w:rsidR="00083C5C" w:rsidRPr="00F65DC8" w:rsidRDefault="009325E2" w:rsidP="00083C5C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市政工程</w:t>
                  </w:r>
                </w:p>
                <w:p w:rsidR="00083C5C" w:rsidRDefault="00083C5C" w:rsidP="00083C5C">
                  <w:pPr>
                    <w:rPr>
                      <w:szCs w:val="21"/>
                    </w:rPr>
                  </w:pPr>
                </w:p>
              </w:txbxContent>
            </v:textbox>
          </v:roundrect>
        </w:pict>
      </w:r>
      <w:r w:rsidR="00083C5C">
        <w:rPr>
          <w:rFonts w:hint="eastAsia"/>
          <w:noProof/>
        </w:rPr>
        <w:pict>
          <v:roundrect id="_x0000_s1065" style="position:absolute;left:0;text-align:left;margin-left:0;margin-top:1pt;width:84.75pt;height:23.4pt;z-index:251700224" arcsize="10923f">
            <v:fill color2="silver"/>
            <v:textbox style="mso-next-textbox:#_x0000_s1065">
              <w:txbxContent>
                <w:p w:rsidR="00083C5C" w:rsidRPr="00F65DC8" w:rsidRDefault="009325E2" w:rsidP="00083C5C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园区规模</w:t>
                  </w:r>
                </w:p>
                <w:p w:rsidR="00083C5C" w:rsidRDefault="00083C5C" w:rsidP="00083C5C">
                  <w:pPr>
                    <w:rPr>
                      <w:szCs w:val="21"/>
                    </w:rPr>
                  </w:pPr>
                </w:p>
              </w:txbxContent>
            </v:textbox>
          </v:roundrect>
        </w:pict>
      </w:r>
      <w:r w:rsidR="00083C5C">
        <w:rPr>
          <w:rFonts w:hint="eastAsia"/>
          <w:lang w:val="en-US" w:eastAsia="zh-CN"/>
        </w:rPr>
        <w:pict>
          <v:roundrect id="_x0000_s1050" style="position:absolute;left:0;text-align:left;margin-left:198.2pt;margin-top:4.85pt;width:75.95pt;height:23.4pt;z-index:251684864" arcsize="10923f">
            <v:fill color2="silver"/>
            <v:textbox>
              <w:txbxContent>
                <w:p w:rsidR="00083C5C" w:rsidRPr="002136FF" w:rsidRDefault="009325E2" w:rsidP="00083C5C">
                  <w:pPr>
                    <w:jc w:val="center"/>
                    <w:rPr>
                      <w:rFonts w:ascii="宋体" w:hAnsi="宋体" w:hint="eastAsia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公司动态</w:t>
                  </w:r>
                </w:p>
              </w:txbxContent>
            </v:textbox>
          </v:roundrect>
        </w:pict>
      </w:r>
    </w:p>
    <w:p w:rsidR="00083C5C" w:rsidRDefault="00083C5C" w:rsidP="00083C5C">
      <w:pPr>
        <w:rPr>
          <w:rFonts w:hint="eastAsia"/>
        </w:rPr>
      </w:pPr>
    </w:p>
    <w:p w:rsidR="00083C5C" w:rsidRDefault="00037EEE" w:rsidP="00083C5C">
      <w:pPr>
        <w:rPr>
          <w:rFonts w:hint="eastAsia"/>
        </w:rPr>
      </w:pPr>
      <w:r>
        <w:rPr>
          <w:rFonts w:hint="eastAsia"/>
          <w:noProof/>
        </w:rPr>
        <w:pict>
          <v:roundrect id="_x0000_s1074" style="position:absolute;left:0;text-align:left;margin-left:378.15pt;margin-top:1.3pt;width:75.95pt;height:23.4pt;z-index:251709440" arcsize="10923f">
            <v:fill color2="silver"/>
            <v:textbox style="mso-next-textbox:#_x0000_s1074">
              <w:txbxContent>
                <w:p w:rsidR="00037EEE" w:rsidRPr="00F65DC8" w:rsidRDefault="00037EEE" w:rsidP="00037EEE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联系方式</w:t>
                  </w:r>
                </w:p>
                <w:p w:rsidR="00037EEE" w:rsidRDefault="00037EEE" w:rsidP="00037EEE">
                  <w:pPr>
                    <w:rPr>
                      <w:szCs w:val="21"/>
                    </w:rPr>
                  </w:pPr>
                </w:p>
              </w:txbxContent>
            </v:textbox>
          </v:roundrect>
        </w:pict>
      </w:r>
      <w:r>
        <w:rPr>
          <w:rFonts w:hint="eastAsia"/>
          <w:noProof/>
        </w:rPr>
        <w:pict>
          <v:roundrect id="_x0000_s1060" style="position:absolute;left:0;text-align:left;margin-left:283.9pt;margin-top:1.3pt;width:75.95pt;height:23.4pt;z-index:251695104" arcsize="10923f">
            <v:fill color2="silver"/>
            <v:textbox style="mso-next-textbox:#_x0000_s1060">
              <w:txbxContent>
                <w:p w:rsidR="00083C5C" w:rsidRPr="00F65DC8" w:rsidRDefault="00037EEE" w:rsidP="00083C5C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售后服务</w:t>
                  </w:r>
                </w:p>
                <w:p w:rsidR="00083C5C" w:rsidRDefault="00083C5C" w:rsidP="00083C5C">
                  <w:pPr>
                    <w:rPr>
                      <w:szCs w:val="21"/>
                    </w:rPr>
                  </w:pPr>
                </w:p>
              </w:txbxContent>
            </v:textbox>
          </v:roundrect>
        </w:pict>
      </w:r>
      <w:r w:rsidR="009325E2">
        <w:rPr>
          <w:rFonts w:hint="eastAsia"/>
          <w:noProof/>
        </w:rPr>
        <w:pict>
          <v:roundrect id="_x0000_s1063" style="position:absolute;left:0;text-align:left;margin-left:199.15pt;margin-top:1.3pt;width:75pt;height:23.4pt;z-index:251698176" arcsize="10923f">
            <v:fill color2="silver"/>
            <v:textbox style="mso-next-textbox:#_x0000_s1063">
              <w:txbxContent>
                <w:p w:rsidR="00083C5C" w:rsidRPr="00F65DC8" w:rsidRDefault="00083C5C" w:rsidP="00083C5C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媒体报道</w:t>
                  </w:r>
                </w:p>
                <w:p w:rsidR="00083C5C" w:rsidRDefault="00083C5C" w:rsidP="00083C5C">
                  <w:pPr>
                    <w:rPr>
                      <w:szCs w:val="21"/>
                    </w:rPr>
                  </w:pPr>
                </w:p>
              </w:txbxContent>
            </v:textbox>
          </v:roundrect>
        </w:pict>
      </w:r>
      <w:r w:rsidR="009325E2">
        <w:rPr>
          <w:rFonts w:hint="eastAsia"/>
          <w:noProof/>
        </w:rPr>
        <w:pict>
          <v:roundrect id="_x0000_s1056" style="position:absolute;left:0;text-align:left;margin-left:103.9pt;margin-top:1.3pt;width:84.75pt;height:23.4pt;z-index:251691008" arcsize="10923f">
            <v:fill color2="silver"/>
            <v:textbox style="mso-next-textbox:#_x0000_s1056">
              <w:txbxContent>
                <w:p w:rsidR="00083C5C" w:rsidRPr="00F65DC8" w:rsidRDefault="009325E2" w:rsidP="00083C5C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商业场所</w:t>
                  </w:r>
                </w:p>
                <w:p w:rsidR="00083C5C" w:rsidRDefault="00083C5C" w:rsidP="00083C5C">
                  <w:pPr>
                    <w:rPr>
                      <w:szCs w:val="21"/>
                    </w:rPr>
                  </w:pPr>
                </w:p>
              </w:txbxContent>
            </v:textbox>
          </v:roundrect>
        </w:pict>
      </w:r>
      <w:r w:rsidR="00083C5C">
        <w:rPr>
          <w:rFonts w:hint="eastAsia"/>
          <w:noProof/>
        </w:rPr>
        <w:pict>
          <v:roundrect id="_x0000_s1066" style="position:absolute;left:0;text-align:left;margin-left:0;margin-top:1.3pt;width:84pt;height:23.4pt;z-index:251701248" arcsize="10923f">
            <v:fill color2="silver"/>
            <v:textbox style="mso-next-textbox:#_x0000_s1066">
              <w:txbxContent>
                <w:p w:rsidR="00083C5C" w:rsidRPr="00F65DC8" w:rsidRDefault="009325E2" w:rsidP="00083C5C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荣誉证书</w:t>
                  </w:r>
                </w:p>
                <w:p w:rsidR="00083C5C" w:rsidRDefault="00083C5C" w:rsidP="00083C5C">
                  <w:pPr>
                    <w:rPr>
                      <w:szCs w:val="21"/>
                    </w:rPr>
                  </w:pPr>
                </w:p>
              </w:txbxContent>
            </v:textbox>
          </v:roundrect>
        </w:pict>
      </w:r>
    </w:p>
    <w:p w:rsidR="00083C5C" w:rsidRDefault="00083C5C" w:rsidP="00083C5C">
      <w:pPr>
        <w:rPr>
          <w:rFonts w:hint="eastAsia"/>
        </w:rPr>
      </w:pPr>
    </w:p>
    <w:p w:rsidR="00083C5C" w:rsidRDefault="009325E2" w:rsidP="00083C5C">
      <w:pPr>
        <w:tabs>
          <w:tab w:val="left" w:pos="5475"/>
        </w:tabs>
        <w:rPr>
          <w:rFonts w:hint="eastAsia"/>
        </w:rPr>
      </w:pPr>
      <w:r>
        <w:rPr>
          <w:rFonts w:hint="eastAsia"/>
          <w:noProof/>
        </w:rPr>
        <w:pict>
          <v:roundrect id="_x0000_s1064" style="position:absolute;left:0;text-align:left;margin-left:199.15pt;margin-top:3.45pt;width:75pt;height:23.4pt;z-index:251699200" arcsize="10923f">
            <v:fill color2="silver"/>
            <v:textbox style="mso-next-textbox:#_x0000_s1064">
              <w:txbxContent>
                <w:p w:rsidR="00083C5C" w:rsidRPr="00F65DC8" w:rsidRDefault="009325E2" w:rsidP="00083C5C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环保资讯</w:t>
                  </w:r>
                </w:p>
                <w:p w:rsidR="00083C5C" w:rsidRDefault="00083C5C" w:rsidP="00083C5C">
                  <w:pPr>
                    <w:rPr>
                      <w:szCs w:val="21"/>
                    </w:rPr>
                  </w:pPr>
                </w:p>
              </w:txbxContent>
            </v:textbox>
          </v:roundrect>
        </w:pict>
      </w:r>
      <w:r>
        <w:rPr>
          <w:rFonts w:hint="eastAsia"/>
          <w:noProof/>
        </w:rPr>
        <w:pict>
          <v:roundrect id="_x0000_s1057" style="position:absolute;left:0;text-align:left;margin-left:103.9pt;margin-top:3.45pt;width:81.95pt;height:23.4pt;z-index:251692032" arcsize="10923f">
            <v:fill color2="silver"/>
            <v:textbox style="mso-next-textbox:#_x0000_s1057">
              <w:txbxContent>
                <w:p w:rsidR="00083C5C" w:rsidRPr="00F65DC8" w:rsidRDefault="009325E2" w:rsidP="00083C5C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民用住宅</w:t>
                  </w:r>
                </w:p>
                <w:p w:rsidR="00083C5C" w:rsidRDefault="00083C5C" w:rsidP="00083C5C">
                  <w:pPr>
                    <w:rPr>
                      <w:szCs w:val="21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1" style="position:absolute;left:0;text-align:left;margin-left:-2.95pt;margin-top:3.45pt;width:83.05pt;height:23.4pt;z-index:251696128" arcsize="10923f">
            <v:fill color2="silver"/>
            <v:textbox style="mso-next-textbox:#_x0000_s1061">
              <w:txbxContent>
                <w:p w:rsidR="00083C5C" w:rsidRPr="00F65DC8" w:rsidRDefault="009325E2" w:rsidP="00083C5C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专利证书</w:t>
                  </w:r>
                </w:p>
                <w:p w:rsidR="00083C5C" w:rsidRDefault="00083C5C" w:rsidP="00083C5C">
                  <w:pPr>
                    <w:rPr>
                      <w:szCs w:val="21"/>
                    </w:rPr>
                  </w:pPr>
                </w:p>
              </w:txbxContent>
            </v:textbox>
          </v:roundrect>
        </w:pict>
      </w:r>
      <w:r w:rsidR="00083C5C">
        <w:tab/>
      </w:r>
    </w:p>
    <w:p w:rsidR="00083C5C" w:rsidRDefault="00083C5C" w:rsidP="00083C5C">
      <w:pPr>
        <w:rPr>
          <w:rFonts w:hint="eastAsia"/>
        </w:rPr>
      </w:pPr>
    </w:p>
    <w:p w:rsidR="00083C5C" w:rsidRPr="00083C5C" w:rsidRDefault="009325E2">
      <w:r>
        <w:rPr>
          <w:rFonts w:hint="eastAsia"/>
          <w:noProof/>
        </w:rPr>
        <w:pict>
          <v:roundrect id="_x0000_s1062" style="position:absolute;left:0;text-align:left;margin-left:-2.95pt;margin-top:7.2pt;width:84.75pt;height:23.4pt;z-index:251697152" arcsize="10923f">
            <v:fill color2="silver"/>
            <v:textbox style="mso-next-textbox:#_x0000_s1062">
              <w:txbxContent>
                <w:p w:rsidR="00083C5C" w:rsidRPr="00F65DC8" w:rsidRDefault="00083C5C" w:rsidP="00083C5C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相关视频</w:t>
                  </w:r>
                </w:p>
                <w:p w:rsidR="00083C5C" w:rsidRDefault="00083C5C" w:rsidP="00083C5C">
                  <w:pPr>
                    <w:rPr>
                      <w:szCs w:val="21"/>
                    </w:rPr>
                  </w:pPr>
                </w:p>
              </w:txbxContent>
            </v:textbox>
          </v:roundrect>
        </w:pict>
      </w:r>
    </w:p>
    <w:sectPr w:rsidR="00083C5C" w:rsidRPr="00083C5C" w:rsidSect="00897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3C5C"/>
    <w:rsid w:val="00037EEE"/>
    <w:rsid w:val="00083C5C"/>
    <w:rsid w:val="008977EF"/>
    <w:rsid w:val="009325E2"/>
    <w:rsid w:val="00FD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3C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3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2016-07-28T13:22:00Z</dcterms:created>
  <dcterms:modified xsi:type="dcterms:W3CDTF">2016-07-28T13:44:00Z</dcterms:modified>
</cp:coreProperties>
</file>